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471" w:rsidRDefault="001C7471" w:rsidP="001C7471">
      <w:pPr>
        <w:pStyle w:val="Header"/>
        <w:jc w:val="center"/>
        <w:rPr>
          <w:rFonts w:cs="Arial"/>
          <w:b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8A52F3A" wp14:editId="7411CB03">
            <wp:simplePos x="0" y="0"/>
            <wp:positionH relativeFrom="column">
              <wp:posOffset>7686675</wp:posOffset>
            </wp:positionH>
            <wp:positionV relativeFrom="paragraph">
              <wp:posOffset>-374650</wp:posOffset>
            </wp:positionV>
            <wp:extent cx="2352675" cy="666750"/>
            <wp:effectExtent l="0" t="0" r="9525" b="0"/>
            <wp:wrapNone/>
            <wp:docPr id="1" name="Picture 1" descr="LWH_logo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WH_logo_lin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Cs w:val="28"/>
        </w:rPr>
        <w:t xml:space="preserve">Meeting of the Board of Directors – IN PUBLIC  </w:t>
      </w:r>
    </w:p>
    <w:p w:rsidR="001C7471" w:rsidRPr="00094DF3" w:rsidRDefault="001C7471" w:rsidP="001C7471">
      <w:pPr>
        <w:pStyle w:val="Header"/>
        <w:jc w:val="center"/>
        <w:rPr>
          <w:rFonts w:cs="Arial"/>
          <w:b/>
          <w:szCs w:val="28"/>
        </w:rPr>
      </w:pPr>
    </w:p>
    <w:p w:rsidR="001C7471" w:rsidRDefault="001C7471" w:rsidP="001C7471">
      <w:pPr>
        <w:pStyle w:val="Header"/>
        <w:jc w:val="center"/>
        <w:rPr>
          <w:rFonts w:cs="Arial"/>
          <w:b/>
          <w:szCs w:val="28"/>
        </w:rPr>
      </w:pPr>
      <w:r>
        <w:rPr>
          <w:rFonts w:cs="Arial"/>
          <w:b/>
          <w:szCs w:val="28"/>
        </w:rPr>
        <w:t xml:space="preserve">Friday </w:t>
      </w:r>
      <w:r w:rsidR="006A3A28">
        <w:rPr>
          <w:rFonts w:cs="Arial"/>
          <w:b/>
          <w:szCs w:val="28"/>
        </w:rPr>
        <w:t>6 May</w:t>
      </w:r>
      <w:r>
        <w:rPr>
          <w:rFonts w:cs="Arial"/>
          <w:b/>
          <w:szCs w:val="28"/>
        </w:rPr>
        <w:t xml:space="preserve"> 2016 at Liverpool Women’s Hospital at </w:t>
      </w:r>
      <w:r w:rsidR="006A3A28">
        <w:rPr>
          <w:rFonts w:cs="Arial"/>
          <w:b/>
          <w:szCs w:val="28"/>
        </w:rPr>
        <w:t>1100 - 1300</w:t>
      </w:r>
    </w:p>
    <w:p w:rsidR="001C7471" w:rsidRDefault="001C7471" w:rsidP="001C7471">
      <w:pPr>
        <w:spacing w:line="360" w:lineRule="auto"/>
        <w:jc w:val="center"/>
        <w:outlineLvl w:val="0"/>
        <w:rPr>
          <w:rFonts w:cs="Arial"/>
          <w:b/>
          <w:szCs w:val="28"/>
        </w:rPr>
      </w:pPr>
      <w:r>
        <w:rPr>
          <w:rFonts w:cs="Arial"/>
          <w:b/>
          <w:szCs w:val="28"/>
        </w:rPr>
        <w:t>Board Room</w:t>
      </w:r>
    </w:p>
    <w:tbl>
      <w:tblPr>
        <w:tblW w:w="15263" w:type="dxa"/>
        <w:jc w:val="center"/>
        <w:tblInd w:w="2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7"/>
        <w:gridCol w:w="5607"/>
        <w:gridCol w:w="2294"/>
        <w:gridCol w:w="1369"/>
        <w:gridCol w:w="1356"/>
        <w:gridCol w:w="920"/>
        <w:gridCol w:w="1468"/>
        <w:gridCol w:w="1161"/>
        <w:gridCol w:w="21"/>
      </w:tblGrid>
      <w:tr w:rsidR="001C7471" w:rsidRPr="00C45C79" w:rsidTr="001D2078">
        <w:trPr>
          <w:trHeight w:val="1021"/>
          <w:tblHeader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Item no.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Title of item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Objectives/desired outcome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Process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 xml:space="preserve">Item </w:t>
            </w:r>
          </w:p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presenter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 xml:space="preserve">Time 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b/>
                <w:sz w:val="22"/>
                <w:szCs w:val="22"/>
              </w:rPr>
            </w:pPr>
            <w:r w:rsidRPr="00C45C79">
              <w:rPr>
                <w:rFonts w:ascii="Calibri Light" w:hAnsi="Calibri Light"/>
                <w:b/>
                <w:sz w:val="22"/>
                <w:szCs w:val="22"/>
              </w:rPr>
              <w:t xml:space="preserve">CQC </w:t>
            </w:r>
            <w:r w:rsidRPr="00C45C79">
              <w:rPr>
                <w:rFonts w:ascii="Calibri Light" w:hAnsi="Calibri Light" w:cs="Arial"/>
                <w:b/>
                <w:sz w:val="22"/>
                <w:szCs w:val="22"/>
              </w:rPr>
              <w:t>Fundamental Standard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b/>
                <w:sz w:val="22"/>
                <w:szCs w:val="22"/>
              </w:rPr>
            </w:pPr>
            <w:r w:rsidRPr="00C45C79">
              <w:rPr>
                <w:rFonts w:ascii="Calibri Light" w:hAnsi="Calibri Light"/>
                <w:b/>
                <w:sz w:val="22"/>
                <w:szCs w:val="22"/>
              </w:rPr>
              <w:t>BAF</w:t>
            </w:r>
          </w:p>
          <w:p w:rsidR="001C7471" w:rsidRPr="00C45C79" w:rsidRDefault="001C7471" w:rsidP="001D2078">
            <w:pPr>
              <w:rPr>
                <w:rFonts w:ascii="Calibri Light" w:hAnsi="Calibri Light"/>
                <w:b/>
                <w:sz w:val="22"/>
                <w:szCs w:val="22"/>
              </w:rPr>
            </w:pPr>
            <w:r w:rsidRPr="00C45C79">
              <w:rPr>
                <w:rFonts w:ascii="Calibri Light" w:hAnsi="Calibri Light"/>
                <w:b/>
                <w:sz w:val="22"/>
                <w:szCs w:val="22"/>
              </w:rPr>
              <w:t>Risk</w:t>
            </w:r>
          </w:p>
        </w:tc>
      </w:tr>
      <w:tr w:rsidR="001C7471" w:rsidRPr="00C45C79" w:rsidTr="001D2078">
        <w:trPr>
          <w:trHeight w:val="33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6A3A2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Thank you to Staff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1100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10mins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</w:tr>
      <w:tr w:rsidR="001C7471" w:rsidRPr="00C45C79" w:rsidTr="001D2078">
        <w:trPr>
          <w:trHeight w:val="33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/>
                <w:sz w:val="22"/>
                <w:szCs w:val="22"/>
                <w:highlight w:val="yellow"/>
              </w:rPr>
            </w:pPr>
            <w:r>
              <w:rPr>
                <w:rFonts w:ascii="Calibri Light" w:hAnsi="Calibri Light"/>
                <w:sz w:val="22"/>
                <w:szCs w:val="22"/>
              </w:rPr>
              <w:t>122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Apologies for absence &amp; 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Declarations of interest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Receive apologies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1C7471" w:rsidRPr="00C45C79" w:rsidTr="001D2078">
        <w:trPr>
          <w:trHeight w:val="681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/>
                <w:sz w:val="22"/>
                <w:szCs w:val="22"/>
                <w:highlight w:val="yellow"/>
              </w:rPr>
            </w:pPr>
            <w:r>
              <w:rPr>
                <w:rFonts w:ascii="Calibri Light" w:hAnsi="Calibri Light"/>
                <w:sz w:val="22"/>
                <w:szCs w:val="22"/>
              </w:rPr>
              <w:t>123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Meeting guidance notes</w:t>
            </w:r>
          </w:p>
          <w:bookmarkStart w:id="0" w:name="_MON_1515592697"/>
          <w:bookmarkEnd w:id="0"/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8" ShapeID="_x0000_i1025" DrawAspect="Icon" ObjectID="_1523451389" r:id="rId9">
                  <o:FieldCodes>\s</o:FieldCodes>
                </o:OLEObject>
              </w:objec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To receive the meeting attendees’ guidance notes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Written guidance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1C7471" w:rsidRPr="00C45C79" w:rsidTr="001D2078">
        <w:trPr>
          <w:trHeight w:val="40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124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Patient story </w:t>
            </w:r>
            <w:r w:rsidR="00DD7C0B">
              <w:rPr>
                <w:rFonts w:ascii="Calibri Light" w:hAnsi="Calibri Light" w:cs="Arial"/>
                <w:sz w:val="22"/>
                <w:szCs w:val="22"/>
                <w:lang w:val="en-GB"/>
              </w:rPr>
              <w:t>–Maternity Care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DD7C0B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To listen to the experience </w:t>
            </w:r>
            <w:r w:rsidR="00DD7C0B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from 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a patient</w:t>
            </w:r>
            <w:r w:rsidR="00DD7C0B">
              <w:rPr>
                <w:rFonts w:ascii="Calibri Light" w:hAnsi="Calibri Light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C0B" w:rsidRDefault="00DD7C0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Patient/</w:t>
            </w:r>
          </w:p>
          <w:p w:rsidR="001C7471" w:rsidRPr="00C45C79" w:rsidRDefault="00DD7C0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Deputy </w:t>
            </w:r>
            <w:r w:rsidR="001C7471"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Director of Nursing &amp; Midwifery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DD7C0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1110</w:t>
            </w:r>
          </w:p>
          <w:p w:rsidR="001C7471" w:rsidRPr="00C45C79" w:rsidRDefault="00DD7C0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2</w:t>
            </w:r>
            <w:r w:rsidR="001C7471"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0mins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Person-centred care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1C7471" w:rsidRPr="00C45C79" w:rsidTr="001D2078">
        <w:trPr>
          <w:trHeight w:val="40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125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Minutes of the previous public meeting held on Friday </w:t>
            </w:r>
            <w:r w:rsidR="006A3A28">
              <w:rPr>
                <w:rFonts w:ascii="Calibri Light" w:hAnsi="Calibri Light" w:cs="Arial"/>
                <w:sz w:val="22"/>
                <w:szCs w:val="22"/>
                <w:lang w:val="en-GB"/>
              </w:rPr>
              <w:t>1 April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 2016</w:t>
            </w:r>
          </w:p>
          <w:p w:rsidR="001C7471" w:rsidRPr="00C45C79" w:rsidRDefault="00114DC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26" type="#_x0000_t75" style="width:77.25pt;height:49.5pt" o:ole="">
                  <v:imagedata r:id="rId10" o:title=""/>
                </v:shape>
                <o:OLEObject Type="Embed" ProgID="AcroExch.Document.11" ShapeID="_x0000_i1026" DrawAspect="Icon" ObjectID="_1523451390" r:id="rId11"/>
              </w:objec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Confirm as an accurate record the minutes of the previous meetings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Written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DD7C0B" w:rsidP="001D2078">
            <w:pPr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1130</w:t>
            </w:r>
          </w:p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/>
                <w:sz w:val="22"/>
                <w:szCs w:val="22"/>
              </w:rPr>
              <w:t>10mins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1C7471" w:rsidRPr="00C45C79" w:rsidTr="001D2078">
        <w:trPr>
          <w:trHeight w:val="40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126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Action Log and matters arising 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Provide an update in respect of on-going and outstanding items to ensure progress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No actions outstanding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1C7471" w:rsidRPr="00C45C79" w:rsidTr="001D2078">
        <w:trPr>
          <w:trHeight w:val="40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127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Chair’s announcements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Announce items of significance not elsewhere on the agenda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Verbal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DD7C0B" w:rsidP="001D2078">
            <w:pPr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1140</w:t>
            </w:r>
          </w:p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/>
                <w:sz w:val="22"/>
                <w:szCs w:val="22"/>
              </w:rPr>
              <w:t>10mins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1C7471" w:rsidRPr="00C45C79" w:rsidTr="001D2078">
        <w:trPr>
          <w:gridAfter w:val="1"/>
          <w:wAfter w:w="21" w:type="dxa"/>
          <w:trHeight w:val="408"/>
          <w:jc w:val="center"/>
        </w:trPr>
        <w:tc>
          <w:tcPr>
            <w:tcW w:w="152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highlight w:val="yellow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lastRenderedPageBreak/>
              <w:t>BOARD ASSURANCE</w:t>
            </w:r>
          </w:p>
        </w:tc>
      </w:tr>
      <w:tr w:rsidR="001C7471" w:rsidRPr="00C45C79" w:rsidTr="001D2078">
        <w:trPr>
          <w:trHeight w:val="335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128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Chief Executive Report </w:t>
            </w:r>
          </w:p>
          <w:p w:rsidR="001C7471" w:rsidRPr="00C45C79" w:rsidRDefault="00114DC2" w:rsidP="003066E3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27" type="#_x0000_t75" style="width:77.25pt;height:49.5pt" o:ole="">
                  <v:imagedata r:id="rId12" o:title=""/>
                </v:shape>
                <o:OLEObject Type="Embed" ProgID="AcroExch.Document.11" ShapeID="_x0000_i1027" DrawAspect="Icon" ObjectID="_1523451391" r:id="rId13"/>
              </w:object>
            </w:r>
            <w:bookmarkStart w:id="1" w:name="_GoBack"/>
            <w:bookmarkEnd w:id="1"/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Report key developments and announce items of significance not elsewhere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Written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Chief Executive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DD7C0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1150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1</w:t>
            </w:r>
            <w:r w:rsidR="00BE1D0A">
              <w:rPr>
                <w:rFonts w:ascii="Calibri Light" w:hAnsi="Calibri Light" w:cs="Arial"/>
                <w:sz w:val="22"/>
                <w:szCs w:val="22"/>
                <w:lang w:val="en-GB"/>
              </w:rPr>
              <w:t>0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mins 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1C7471" w:rsidRPr="00C45C79" w:rsidTr="001D2078">
        <w:trPr>
          <w:trHeight w:val="267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129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Chair’s Report from the Finance Performance and Business Development Committee held on </w:t>
            </w:r>
            <w:r w:rsidR="006A3A28">
              <w:rPr>
                <w:rFonts w:ascii="Calibri Light" w:hAnsi="Calibri Light" w:cs="Arial"/>
                <w:sz w:val="22"/>
                <w:szCs w:val="22"/>
                <w:lang w:val="en-GB"/>
              </w:rPr>
              <w:t>25 April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 2016 </w:t>
            </w:r>
            <w:r w:rsidR="006A3A28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 (incl. final minutes of the meeting held on 21 March 2016)</w:t>
            </w:r>
          </w:p>
          <w:p w:rsidR="00C612A3" w:rsidRPr="00C45C79" w:rsidRDefault="00114DC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29" type="#_x0000_t75" style="width:77.25pt;height:49.5pt" o:ole="">
                  <v:imagedata r:id="rId14" o:title=""/>
                </v:shape>
                <o:OLEObject Type="Embed" ProgID="AcroExch.Document.11" ShapeID="_x0000_i1029" DrawAspect="Icon" ObjectID="_1523451392" r:id="rId15"/>
              </w:objec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30" type="#_x0000_t75" style="width:77.25pt;height:49.5pt" o:ole="">
                  <v:imagedata r:id="rId16" o:title=""/>
                </v:shape>
                <o:OLEObject Type="Embed" ProgID="AcroExch.Document.11" ShapeID="_x0000_i1030" DrawAspect="Icon" ObjectID="_1523451393" r:id="rId17"/>
              </w:objec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Receive assurance and any escalated risks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Written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Committee Chair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BE1D0A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1200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10mins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5a,b,c,d,e</w:t>
            </w:r>
          </w:p>
        </w:tc>
      </w:tr>
      <w:tr w:rsidR="001C7471" w:rsidRPr="00C45C79" w:rsidTr="001D2078">
        <w:trPr>
          <w:trHeight w:val="267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130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Chair’s Report from the </w:t>
            </w:r>
            <w:r w:rsidR="006A3A28">
              <w:rPr>
                <w:rFonts w:ascii="Calibri Light" w:hAnsi="Calibri Light" w:cs="Arial"/>
                <w:sz w:val="22"/>
                <w:szCs w:val="22"/>
                <w:lang w:val="en-GB"/>
              </w:rPr>
              <w:t>Putting People First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 Committee meeting on </w:t>
            </w:r>
            <w:r w:rsidR="006A3A28">
              <w:rPr>
                <w:rFonts w:ascii="Calibri Light" w:hAnsi="Calibri Light" w:cs="Arial"/>
                <w:sz w:val="22"/>
                <w:szCs w:val="22"/>
                <w:lang w:val="en-GB"/>
              </w:rPr>
              <w:t>15 April 2016 (incl. draft minutes of the meeting on 15 April 2016 and final minutes of the meeting held on 26 February 2016)</w:t>
            </w:r>
          </w:p>
          <w:p w:rsidR="001C7471" w:rsidRPr="00C45C79" w:rsidRDefault="00114DC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31" type="#_x0000_t75" style="width:77.25pt;height:49.5pt" o:ole="">
                  <v:imagedata r:id="rId18" o:title=""/>
                </v:shape>
                <o:OLEObject Type="Embed" ProgID="AcroExch.Document.11" ShapeID="_x0000_i1031" DrawAspect="Icon" ObjectID="_1523451394" r:id="rId19"/>
              </w:objec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32" type="#_x0000_t75" style="width:77.25pt;height:49.5pt" o:ole="">
                  <v:imagedata r:id="rId20" o:title=""/>
                </v:shape>
                <o:OLEObject Type="Embed" ProgID="AcroExch.Document.11" ShapeID="_x0000_i1032" DrawAspect="Icon" ObjectID="_1523451395" r:id="rId21"/>
              </w:objec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33" type="#_x0000_t75" style="width:77.25pt;height:49.5pt" o:ole="">
                  <v:imagedata r:id="rId22" o:title=""/>
                </v:shape>
                <o:OLEObject Type="Embed" ProgID="AcroExch.Document.11" ShapeID="_x0000_i1033" DrawAspect="Icon" ObjectID="_1523451396" r:id="rId23"/>
              </w:objec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Receive assurance and any escalated risks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Written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Committee Chair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5a,b,c,d,e</w:t>
            </w:r>
          </w:p>
        </w:tc>
      </w:tr>
      <w:tr w:rsidR="001C7471" w:rsidRPr="00C45C79" w:rsidTr="001D2078">
        <w:trPr>
          <w:gridAfter w:val="1"/>
          <w:wAfter w:w="21" w:type="dxa"/>
          <w:trHeight w:val="263"/>
          <w:jc w:val="center"/>
        </w:trPr>
        <w:tc>
          <w:tcPr>
            <w:tcW w:w="152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471" w:rsidRPr="00C45C79" w:rsidRDefault="00114DC2" w:rsidP="001D2078">
            <w:pPr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>
              <w:br w:type="page"/>
            </w:r>
            <w:r w:rsidR="001C7471"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br w:type="page"/>
              <w:t>TRUST PERFORMANCE</w:t>
            </w:r>
          </w:p>
        </w:tc>
      </w:tr>
      <w:tr w:rsidR="001C7471" w:rsidRPr="00C45C79" w:rsidTr="001D2078">
        <w:trPr>
          <w:trHeight w:val="869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131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Quality &amp; Operational Performance Report</w:t>
            </w:r>
          </w:p>
          <w:p w:rsidR="001C7471" w:rsidRPr="00C45C79" w:rsidRDefault="00114DC2" w:rsidP="0083303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34" type="#_x0000_t75" style="width:77.25pt;height:49.5pt" o:ole="">
                  <v:imagedata r:id="rId24" o:title=""/>
                </v:shape>
                <o:OLEObject Type="Embed" ProgID="AcroExch.Document.11" ShapeID="_x0000_i1034" DrawAspect="Icon" ObjectID="_1523451397" r:id="rId25"/>
              </w:objec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Review the latest Trust performance report and receive assurance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Written 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Associate Director of Operations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BE1D0A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1210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10mins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governance.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Staffing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3a</w:t>
            </w:r>
          </w:p>
        </w:tc>
      </w:tr>
      <w:tr w:rsidR="001C7471" w:rsidRPr="00C45C79" w:rsidTr="001D2078">
        <w:trPr>
          <w:trHeight w:val="674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132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Finance Report – Year end 2015/16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  <w:p w:rsidR="001C7471" w:rsidRPr="00C45C79" w:rsidRDefault="001C7471" w:rsidP="0083303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To note the current status of the Trusts financial  position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Written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Director of Finance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BE1D0A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1220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10mins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governance.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5a,b,c,d,e</w:t>
            </w:r>
          </w:p>
        </w:tc>
      </w:tr>
      <w:tr w:rsidR="001C7471" w:rsidRPr="00C45C79" w:rsidTr="001D2078">
        <w:trPr>
          <w:gridAfter w:val="1"/>
          <w:wAfter w:w="21" w:type="dxa"/>
          <w:trHeight w:val="408"/>
          <w:jc w:val="center"/>
        </w:trPr>
        <w:tc>
          <w:tcPr>
            <w:tcW w:w="152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TRUST STRATEGY</w:t>
            </w:r>
          </w:p>
        </w:tc>
      </w:tr>
      <w:tr w:rsidR="001C7471" w:rsidRPr="00C45C79" w:rsidTr="001D2078">
        <w:trPr>
          <w:trHeight w:val="40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lastRenderedPageBreak/>
              <w:t>133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Future Generations strategy Update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To brief the Board on progress and risks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Chief Executive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BE1D0A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1230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5 </w:t>
            </w:r>
            <w:proofErr w:type="spellStart"/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mins</w:t>
            </w:r>
            <w:proofErr w:type="spellEnd"/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Strategic aim</w:t>
            </w:r>
          </w:p>
        </w:tc>
      </w:tr>
      <w:tr w:rsidR="001C7471" w:rsidRPr="00C45C79" w:rsidTr="001D2078">
        <w:trPr>
          <w:gridAfter w:val="1"/>
          <w:wAfter w:w="21" w:type="dxa"/>
          <w:trHeight w:val="408"/>
          <w:jc w:val="center"/>
        </w:trPr>
        <w:tc>
          <w:tcPr>
            <w:tcW w:w="152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BOARD GOVERNANCE</w:t>
            </w:r>
          </w:p>
        </w:tc>
      </w:tr>
      <w:tr w:rsidR="001C7471" w:rsidRPr="00C45C79" w:rsidTr="001D2078">
        <w:trPr>
          <w:trHeight w:val="40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134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Board Assurance Framework</w:t>
            </w:r>
          </w:p>
          <w:p w:rsidR="001C7471" w:rsidRPr="00C45C79" w:rsidRDefault="00114DC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35" type="#_x0000_t75" style="width:77.25pt;height:49.5pt" o:ole="">
                  <v:imagedata r:id="rId26" o:title=""/>
                </v:shape>
                <o:OLEObject Type="Embed" ProgID="AcroExch.Document.11" ShapeID="_x0000_i1035" DrawAspect="Icon" ObjectID="_1523451398" r:id="rId27"/>
              </w:objec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 id="_x0000_i1036" type="#_x0000_t75" style="width:77.25pt;height:49.5pt" o:ole="">
                  <v:imagedata r:id="rId28" o:title=""/>
                </v:shape>
                <o:OLEObject Type="Embed" ProgID="AcroExch.Document.11" ShapeID="_x0000_i1036" DrawAspect="Icon" ObjectID="_1523451399" r:id="rId29"/>
              </w:objec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Written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Trust Secretary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BE1D0A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1235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5 </w:t>
            </w:r>
            <w:proofErr w:type="spellStart"/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mins</w:t>
            </w:r>
            <w:proofErr w:type="spellEnd"/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Strategic aim</w:t>
            </w:r>
          </w:p>
        </w:tc>
      </w:tr>
      <w:tr w:rsidR="001C7471" w:rsidRPr="00C45C79" w:rsidTr="001D2078">
        <w:trPr>
          <w:trHeight w:val="40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135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Review of risk impacts of items discussed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Identify any new risk impacts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BE1D0A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1240</w:t>
            </w:r>
          </w:p>
          <w:p w:rsidR="001C7471" w:rsidRPr="00C45C79" w:rsidRDefault="00BE1D0A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5</w:t>
            </w:r>
            <w:r w:rsidR="001C7471"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1C7471"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mins</w:t>
            </w:r>
            <w:proofErr w:type="spellEnd"/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Good governance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1C7471" w:rsidRPr="00C45C79" w:rsidTr="001D2078">
        <w:trPr>
          <w:gridAfter w:val="1"/>
          <w:wAfter w:w="21" w:type="dxa"/>
          <w:trHeight w:val="408"/>
          <w:jc w:val="center"/>
        </w:trPr>
        <w:tc>
          <w:tcPr>
            <w:tcW w:w="152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14DC2" w:rsidP="001D2078">
            <w:pPr>
              <w:rPr>
                <w:rFonts w:ascii="Calibri Light" w:hAnsi="Calibri Light" w:cs="Arial"/>
                <w:b/>
                <w:sz w:val="22"/>
                <w:szCs w:val="22"/>
                <w:highlight w:val="yellow"/>
                <w:lang w:val="en-GB"/>
              </w:rPr>
            </w:pPr>
            <w:r>
              <w:br w:type="page"/>
            </w:r>
            <w:r w:rsidR="001C7471"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HOUSEKEEPING</w:t>
            </w:r>
          </w:p>
        </w:tc>
      </w:tr>
      <w:tr w:rsidR="001C7471" w:rsidRPr="00C45C79" w:rsidTr="001D2078">
        <w:trPr>
          <w:trHeight w:val="40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136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Any other business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Consider any urgent items of other business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Verbal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1C7471" w:rsidRPr="00C45C79" w:rsidTr="001D2078">
        <w:trPr>
          <w:trHeight w:val="408"/>
          <w:jc w:val="center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6A3A28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137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Review of meeting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83303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Review the effectiveness of the meeting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 / all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</w:tbl>
    <w:p w:rsidR="00D15A33" w:rsidRDefault="00D15A33" w:rsidP="00D15A33">
      <w:pPr>
        <w:rPr>
          <w:b/>
        </w:rPr>
      </w:pPr>
    </w:p>
    <w:p w:rsidR="00D15A33" w:rsidRDefault="00D15A33" w:rsidP="00BE1D0A">
      <w:pPr>
        <w:suppressAutoHyphens w:val="0"/>
        <w:autoSpaceDN/>
        <w:spacing w:after="200" w:line="276" w:lineRule="auto"/>
        <w:textAlignment w:val="auto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t xml:space="preserve">Date, time and place of next meeting Friday </w:t>
      </w:r>
      <w:r w:rsidR="00BE1D0A">
        <w:rPr>
          <w:rFonts w:cs="Arial"/>
          <w:sz w:val="22"/>
          <w:szCs w:val="22"/>
          <w:lang w:val="en-GB"/>
        </w:rPr>
        <w:t>3 June</w:t>
      </w:r>
      <w:r>
        <w:rPr>
          <w:rFonts w:cs="Arial"/>
          <w:sz w:val="22"/>
          <w:szCs w:val="22"/>
          <w:lang w:val="en-GB"/>
        </w:rPr>
        <w:t xml:space="preserve"> 2016  </w:t>
      </w:r>
    </w:p>
    <w:p w:rsidR="00D15A33" w:rsidRDefault="00D15A33" w:rsidP="00D15A33">
      <w:pPr>
        <w:jc w:val="center"/>
        <w:rPr>
          <w:rFonts w:cs="Arial"/>
          <w:b/>
          <w:sz w:val="28"/>
          <w:szCs w:val="28"/>
        </w:rPr>
      </w:pPr>
    </w:p>
    <w:p w:rsidR="00D15A33" w:rsidRDefault="00BE1D0A" w:rsidP="00D15A33">
      <w:pPr>
        <w:jc w:val="center"/>
        <w:rPr>
          <w:rFonts w:cs="Arial"/>
          <w:sz w:val="22"/>
          <w:szCs w:val="22"/>
          <w:lang w:val="en-GB"/>
        </w:rPr>
      </w:pPr>
      <w:r>
        <w:rPr>
          <w:rFonts w:cs="Arial"/>
          <w:b/>
          <w:sz w:val="28"/>
          <w:szCs w:val="28"/>
        </w:rPr>
        <w:t>Meeting to end at 12</w:t>
      </w:r>
      <w:r w:rsidR="00D15A33">
        <w:rPr>
          <w:rFonts w:cs="Arial"/>
          <w:b/>
          <w:sz w:val="28"/>
          <w:szCs w:val="28"/>
        </w:rPr>
        <w:t>45</w:t>
      </w:r>
    </w:p>
    <w:p w:rsidR="00D15A33" w:rsidRDefault="00D15A33" w:rsidP="00D15A33">
      <w:pPr>
        <w:rPr>
          <w:rFonts w:cs="Arial"/>
          <w:sz w:val="22"/>
          <w:szCs w:val="22"/>
          <w:lang w:val="en-GB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6"/>
        <w:gridCol w:w="4394"/>
        <w:gridCol w:w="4111"/>
        <w:gridCol w:w="1418"/>
        <w:gridCol w:w="1559"/>
      </w:tblGrid>
      <w:tr w:rsidR="00D15A33" w:rsidTr="00120865">
        <w:trPr>
          <w:jc w:val="center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A33" w:rsidRDefault="00BE1D0A" w:rsidP="00120865">
            <w:pPr>
              <w:jc w:val="center"/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>12</w:t>
            </w:r>
            <w:r w:rsidR="00D15A33">
              <w:rPr>
                <w:rFonts w:ascii="Calibri Light" w:hAnsi="Calibri Light" w:cs="Arial"/>
                <w:szCs w:val="24"/>
                <w:lang w:val="en-GB"/>
              </w:rPr>
              <w:t>45</w:t>
            </w:r>
          </w:p>
          <w:p w:rsidR="00D15A33" w:rsidRDefault="00D15A33" w:rsidP="00120865">
            <w:pPr>
              <w:jc w:val="center"/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 xml:space="preserve">15 </w:t>
            </w:r>
            <w:proofErr w:type="spellStart"/>
            <w:r>
              <w:rPr>
                <w:rFonts w:ascii="Calibri Light" w:hAnsi="Calibri Light" w:cs="Arial"/>
                <w:szCs w:val="24"/>
                <w:lang w:val="en-GB"/>
              </w:rPr>
              <w:t>mins</w:t>
            </w:r>
            <w:proofErr w:type="spellEnd"/>
          </w:p>
          <w:p w:rsidR="00D15A33" w:rsidRDefault="00D15A33" w:rsidP="00120865">
            <w:pPr>
              <w:jc w:val="center"/>
              <w:rPr>
                <w:rFonts w:ascii="Calibri Light" w:hAnsi="Calibri Light" w:cs="Arial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A33" w:rsidRDefault="00D15A33" w:rsidP="00120865">
            <w:pPr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 xml:space="preserve">Questions raised by members of the public observing the meeting on matters </w:t>
            </w:r>
            <w:proofErr w:type="gramStart"/>
            <w:r>
              <w:rPr>
                <w:rFonts w:ascii="Calibri Light" w:hAnsi="Calibri Light" w:cs="Arial"/>
                <w:szCs w:val="24"/>
                <w:lang w:val="en-GB"/>
              </w:rPr>
              <w:t>raised</w:t>
            </w:r>
            <w:proofErr w:type="gramEnd"/>
            <w:r>
              <w:rPr>
                <w:rFonts w:ascii="Calibri Light" w:hAnsi="Calibri Light" w:cs="Arial"/>
                <w:szCs w:val="24"/>
                <w:lang w:val="en-GB"/>
              </w:rPr>
              <w:t xml:space="preserve"> at the meeting.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A33" w:rsidRDefault="00D15A33" w:rsidP="00120865">
            <w:pPr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>To respond to members of the public on matters of clarification and understanding.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A33" w:rsidRDefault="00D15A33" w:rsidP="00120865">
            <w:pPr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>Verbal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A33" w:rsidRDefault="00D15A33" w:rsidP="00120865">
            <w:pPr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 xml:space="preserve">Chair </w:t>
            </w:r>
          </w:p>
        </w:tc>
      </w:tr>
    </w:tbl>
    <w:p w:rsidR="001C7471" w:rsidRPr="001C7471" w:rsidRDefault="001C7471">
      <w:pPr>
        <w:rPr>
          <w:b/>
        </w:rPr>
      </w:pPr>
    </w:p>
    <w:sectPr w:rsidR="001C7471" w:rsidRPr="001C7471" w:rsidSect="001C7471">
      <w:footerReference w:type="default" r:id="rId3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471" w:rsidRDefault="001C7471" w:rsidP="001C7471">
      <w:r>
        <w:separator/>
      </w:r>
    </w:p>
  </w:endnote>
  <w:endnote w:type="continuationSeparator" w:id="0">
    <w:p w:rsidR="001C7471" w:rsidRDefault="001C7471" w:rsidP="001C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471" w:rsidRPr="001C7471" w:rsidRDefault="00114DC2" w:rsidP="001C7471">
    <w:pPr>
      <w:pStyle w:val="Footer"/>
      <w:jc w:val="right"/>
    </w:pPr>
    <w:r>
      <w:rPr>
        <w:rFonts w:ascii="Calibri Light" w:hAnsi="Calibri Light"/>
        <w:sz w:val="20"/>
      </w:rPr>
      <w:fldChar w:fldCharType="begin"/>
    </w:r>
    <w:r>
      <w:rPr>
        <w:rFonts w:ascii="Calibri Light" w:hAnsi="Calibri Light"/>
        <w:sz w:val="20"/>
      </w:rPr>
      <w:instrText xml:space="preserve"> FILENAME   \* MERGEFORMAT </w:instrText>
    </w:r>
    <w:r>
      <w:rPr>
        <w:rFonts w:ascii="Calibri Light" w:hAnsi="Calibri Light"/>
        <w:sz w:val="20"/>
      </w:rPr>
      <w:fldChar w:fldCharType="separate"/>
    </w:r>
    <w:r>
      <w:rPr>
        <w:rFonts w:ascii="Calibri Light" w:hAnsi="Calibri Light"/>
        <w:noProof/>
        <w:sz w:val="20"/>
      </w:rPr>
      <w:t>Board Agenda 160506 Public</w:t>
    </w:r>
    <w:r>
      <w:rPr>
        <w:rFonts w:ascii="Calibri Light" w:hAnsi="Calibri Light"/>
        <w:sz w:val="20"/>
      </w:rPr>
      <w:fldChar w:fldCharType="end"/>
    </w:r>
    <w:r w:rsidR="001C7471">
      <w:rPr>
        <w:noProof/>
        <w:sz w:val="16"/>
        <w:szCs w:val="16"/>
        <w:lang w:val="en-GB" w:eastAsia="en-GB"/>
      </w:rPr>
      <w:drawing>
        <wp:inline distT="0" distB="0" distL="0" distR="0" wp14:anchorId="55FDADF6" wp14:editId="000790A9">
          <wp:extent cx="523875" cy="238961"/>
          <wp:effectExtent l="0" t="0" r="0" b="8890"/>
          <wp:docPr id="2" name="Picture 2" descr="NH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H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238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471" w:rsidRDefault="001C7471" w:rsidP="001C7471">
      <w:r>
        <w:separator/>
      </w:r>
    </w:p>
  </w:footnote>
  <w:footnote w:type="continuationSeparator" w:id="0">
    <w:p w:rsidR="001C7471" w:rsidRDefault="001C7471" w:rsidP="001C74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471"/>
    <w:rsid w:val="000F3BCD"/>
    <w:rsid w:val="00114DC2"/>
    <w:rsid w:val="001C7471"/>
    <w:rsid w:val="002C0FAF"/>
    <w:rsid w:val="003066E3"/>
    <w:rsid w:val="006A3A28"/>
    <w:rsid w:val="00833038"/>
    <w:rsid w:val="008D4E8D"/>
    <w:rsid w:val="00BE1D0A"/>
    <w:rsid w:val="00C612A3"/>
    <w:rsid w:val="00CA467A"/>
    <w:rsid w:val="00D15A33"/>
    <w:rsid w:val="00DD7C0B"/>
    <w:rsid w:val="00FE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7471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C74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C7471"/>
    <w:rPr>
      <w:rFonts w:ascii="Arial" w:eastAsia="Times New Roman" w:hAnsi="Arial" w:cs="Times New Roman"/>
      <w:sz w:val="24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71"/>
    <w:rPr>
      <w:rFonts w:ascii="Tahoma" w:eastAsia="Times New Roman" w:hAnsi="Tahoma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C74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471"/>
    <w:rPr>
      <w:rFonts w:ascii="Arial" w:eastAsia="Times New Roman" w:hAnsi="Arial" w:cs="Times New Roman"/>
      <w:sz w:val="24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7471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C74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C7471"/>
    <w:rPr>
      <w:rFonts w:ascii="Arial" w:eastAsia="Times New Roman" w:hAnsi="Arial" w:cs="Times New Roman"/>
      <w:sz w:val="24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71"/>
    <w:rPr>
      <w:rFonts w:ascii="Tahoma" w:eastAsia="Times New Roman" w:hAnsi="Tahoma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C74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471"/>
    <w:rPr>
      <w:rFonts w:ascii="Arial" w:eastAsia="Times New Roman" w:hAnsi="Arial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9.bin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Women's NHS Foundation Trust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2016-04-29T15:09:00Z</dcterms:created>
  <dcterms:modified xsi:type="dcterms:W3CDTF">2016-04-29T15:10:00Z</dcterms:modified>
</cp:coreProperties>
</file>